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0118" w14:textId="237EB646" w:rsidR="00964328" w:rsidRDefault="00964328" w:rsidP="005137AC">
      <w:pPr>
        <w:tabs>
          <w:tab w:val="left" w:pos="4110"/>
          <w:tab w:val="left" w:pos="6585"/>
        </w:tabs>
        <w:spacing w:after="0" w:line="240" w:lineRule="auto"/>
        <w:jc w:val="both"/>
      </w:pPr>
      <w:r>
        <w:t>Dear D</w:t>
      </w:r>
      <w:r w:rsidR="005F4B06">
        <w:t>octo</w:t>
      </w:r>
      <w:r>
        <w:t>r,</w:t>
      </w:r>
    </w:p>
    <w:p w14:paraId="4F236B61" w14:textId="77777777" w:rsidR="005137AC" w:rsidRDefault="005137AC" w:rsidP="005137AC">
      <w:pPr>
        <w:tabs>
          <w:tab w:val="left" w:pos="4110"/>
          <w:tab w:val="left" w:pos="6585"/>
        </w:tabs>
        <w:spacing w:after="0" w:line="240" w:lineRule="auto"/>
        <w:jc w:val="both"/>
      </w:pPr>
    </w:p>
    <w:p w14:paraId="0890FDE3" w14:textId="1CDB3AD0" w:rsidR="00ED2119" w:rsidRDefault="00ED2119" w:rsidP="005137AC">
      <w:pPr>
        <w:spacing w:after="0" w:line="240" w:lineRule="auto"/>
        <w:jc w:val="both"/>
      </w:pPr>
      <w:r>
        <w:t xml:space="preserve">By way of </w:t>
      </w:r>
      <w:r w:rsidR="00B73B3B">
        <w:t>i</w:t>
      </w:r>
      <w:r>
        <w:t>ntroduction, the Firefighter Cancer Foundation of Australia</w:t>
      </w:r>
      <w:r w:rsidR="00692B22">
        <w:t xml:space="preserve"> (FCFA) </w:t>
      </w:r>
      <w:r>
        <w:t>are a not-for-profit charity</w:t>
      </w:r>
      <w:r w:rsidR="00692B22">
        <w:t>,</w:t>
      </w:r>
      <w:r>
        <w:t xml:space="preserve"> </w:t>
      </w:r>
      <w:r w:rsidR="00692B22">
        <w:t>providing</w:t>
      </w:r>
      <w:r>
        <w:t xml:space="preserve"> help and information to firefighters throughout Australia in relation to occupational cancer and prevention</w:t>
      </w:r>
      <w:r w:rsidR="00692B22">
        <w:t xml:space="preserve"> strategies </w:t>
      </w:r>
      <w:r w:rsidR="00B73B3B">
        <w:t>with</w:t>
      </w:r>
      <w:r w:rsidR="00692B22">
        <w:t>in the workplace</w:t>
      </w:r>
      <w:r>
        <w:t xml:space="preserve">. </w:t>
      </w:r>
    </w:p>
    <w:p w14:paraId="216BF77C" w14:textId="77777777" w:rsidR="005137AC" w:rsidRDefault="005137AC" w:rsidP="005137AC">
      <w:pPr>
        <w:spacing w:after="0" w:line="240" w:lineRule="auto"/>
        <w:jc w:val="both"/>
      </w:pPr>
    </w:p>
    <w:p w14:paraId="1B11EE10" w14:textId="4602132F" w:rsidR="005F4B06" w:rsidRDefault="00ED2119" w:rsidP="005137AC">
      <w:pPr>
        <w:spacing w:after="0" w:line="240" w:lineRule="auto"/>
        <w:jc w:val="both"/>
      </w:pPr>
      <w:r>
        <w:t xml:space="preserve">The purpose of this letter </w:t>
      </w:r>
      <w:r w:rsidR="00692B22">
        <w:t>is to provide you with some information about the significantly increased risk of firefighters being diagnosed with certain cancers.  The aim is that the better informed the firefighter and the</w:t>
      </w:r>
      <w:r w:rsidR="00B73B3B">
        <w:t>ir</w:t>
      </w:r>
      <w:r w:rsidR="00692B22">
        <w:t xml:space="preserve"> medical treatment provider</w:t>
      </w:r>
      <w:r w:rsidR="00B73B3B">
        <w:t>s</w:t>
      </w:r>
      <w:r w:rsidR="00692B22">
        <w:t xml:space="preserve"> are about this increased risk, the better chance firefighter</w:t>
      </w:r>
      <w:r w:rsidR="00B73B3B">
        <w:t>s</w:t>
      </w:r>
      <w:r w:rsidR="00692B22">
        <w:t xml:space="preserve"> </w:t>
      </w:r>
      <w:r w:rsidR="00B73B3B">
        <w:t>have of being</w:t>
      </w:r>
      <w:r w:rsidR="00692B22">
        <w:t xml:space="preserve"> </w:t>
      </w:r>
      <w:r w:rsidR="00B73B3B">
        <w:t>diagnosed early</w:t>
      </w:r>
      <w:r w:rsidR="00692B22">
        <w:t xml:space="preserve">. The patient you are treating today is a firefighter and they have requested that certain information be brought to your attention. </w:t>
      </w:r>
    </w:p>
    <w:p w14:paraId="58A6C252" w14:textId="77777777" w:rsidR="005137AC" w:rsidRDefault="005137AC" w:rsidP="005137AC">
      <w:pPr>
        <w:spacing w:after="0" w:line="240" w:lineRule="auto"/>
        <w:jc w:val="both"/>
      </w:pPr>
    </w:p>
    <w:p w14:paraId="70415B83" w14:textId="1079B23D" w:rsidR="008654CC" w:rsidRDefault="004B54A8" w:rsidP="005137AC">
      <w:pPr>
        <w:spacing w:after="0" w:line="240" w:lineRule="auto"/>
        <w:jc w:val="both"/>
      </w:pPr>
      <w:r>
        <w:t xml:space="preserve">Worldwide research has proven that </w:t>
      </w:r>
      <w:r w:rsidR="00692B22">
        <w:t>f</w:t>
      </w:r>
      <w:r w:rsidR="00C52000">
        <w:t>irefighter</w:t>
      </w:r>
      <w:r>
        <w:t>s,</w:t>
      </w:r>
      <w:r w:rsidR="00C52000">
        <w:t xml:space="preserve"> due to their exposure </w:t>
      </w:r>
      <w:r>
        <w:t xml:space="preserve">to </w:t>
      </w:r>
      <w:r w:rsidR="00C52000">
        <w:t>known carcinogens over prolonged periods of time</w:t>
      </w:r>
      <w:r w:rsidR="00692B22">
        <w:t>,</w:t>
      </w:r>
      <w:r w:rsidR="00656EEA">
        <w:t xml:space="preserve"> are more susceptible to certain </w:t>
      </w:r>
      <w:r w:rsidR="00692B22">
        <w:t>types</w:t>
      </w:r>
      <w:r w:rsidR="00656EEA">
        <w:t xml:space="preserve"> of cancer.</w:t>
      </w:r>
      <w:r w:rsidR="00692B22">
        <w:t xml:space="preserve"> </w:t>
      </w:r>
      <w:r w:rsidR="00656EEA">
        <w:t xml:space="preserve">Governments in Australia have recognised </w:t>
      </w:r>
      <w:r w:rsidR="00692B22">
        <w:t xml:space="preserve">this increased risk and </w:t>
      </w:r>
      <w:r w:rsidR="00656EEA">
        <w:t xml:space="preserve">each Australian </w:t>
      </w:r>
      <w:r w:rsidR="00692B22">
        <w:t>S</w:t>
      </w:r>
      <w:r w:rsidR="00656EEA">
        <w:t>tate</w:t>
      </w:r>
      <w:r w:rsidR="00670BFA">
        <w:t xml:space="preserve"> </w:t>
      </w:r>
      <w:r w:rsidR="00692B22">
        <w:t xml:space="preserve">or Territory </w:t>
      </w:r>
      <w:r w:rsidR="00670BFA">
        <w:t xml:space="preserve">have adjusted their </w:t>
      </w:r>
      <w:r w:rsidR="00692B22">
        <w:t xml:space="preserve">workers compensation schemes to provide cover for these known occupational cancers for firefighters. </w:t>
      </w:r>
    </w:p>
    <w:p w14:paraId="27B77799" w14:textId="77777777" w:rsidR="005137AC" w:rsidRDefault="005137AC" w:rsidP="005137AC">
      <w:pPr>
        <w:spacing w:after="0" w:line="240" w:lineRule="auto"/>
        <w:jc w:val="both"/>
      </w:pPr>
    </w:p>
    <w:p w14:paraId="4405A32D" w14:textId="2E603F82" w:rsidR="00E92584" w:rsidRDefault="008654CC" w:rsidP="005137AC">
      <w:pPr>
        <w:spacing w:after="0" w:line="240" w:lineRule="auto"/>
        <w:jc w:val="both"/>
        <w:rPr>
          <w:i/>
          <w:iCs/>
        </w:rPr>
      </w:pPr>
      <w:r>
        <w:t xml:space="preserve">In </w:t>
      </w:r>
      <w:r w:rsidR="00E76CB3">
        <w:t>Victoria</w:t>
      </w:r>
      <w:r>
        <w:t xml:space="preserve"> </w:t>
      </w:r>
      <w:r w:rsidR="006B130F">
        <w:t>the government</w:t>
      </w:r>
      <w:r w:rsidR="004B54A8">
        <w:t xml:space="preserve"> have introduced the </w:t>
      </w:r>
      <w:r w:rsidR="00E76CB3" w:rsidRPr="00E76CB3">
        <w:rPr>
          <w:i/>
          <w:iCs/>
        </w:rPr>
        <w:t>The Firefighters' Presumptive Rights Compensation and Fire Services Legislation Amendment (Reform) Act 2019</w:t>
      </w:r>
      <w:r w:rsidR="005137AC">
        <w:rPr>
          <w:i/>
          <w:iCs/>
        </w:rPr>
        <w:t>.</w:t>
      </w:r>
    </w:p>
    <w:p w14:paraId="3D71209D" w14:textId="77777777" w:rsidR="005137AC" w:rsidRDefault="005137AC" w:rsidP="005137AC">
      <w:pPr>
        <w:spacing w:after="0" w:line="240" w:lineRule="auto"/>
        <w:jc w:val="both"/>
        <w:rPr>
          <w:i/>
          <w:iCs/>
        </w:rPr>
      </w:pPr>
    </w:p>
    <w:p w14:paraId="69685AB1" w14:textId="77777777" w:rsidR="00770C15" w:rsidRDefault="005F4B06" w:rsidP="005137AC">
      <w:pPr>
        <w:spacing w:after="0" w:line="240" w:lineRule="auto"/>
        <w:rPr>
          <w:i/>
          <w:iCs/>
        </w:rPr>
      </w:pPr>
      <w:r>
        <w:rPr>
          <w:noProof/>
          <w:lang w:eastAsia="en-AU"/>
        </w:rPr>
        <w:drawing>
          <wp:inline distT="0" distB="0" distL="0" distR="0" wp14:anchorId="5D331121" wp14:editId="521B77D8">
            <wp:extent cx="3413008" cy="3124116"/>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445531" cy="3153886"/>
                    </a:xfrm>
                    <a:prstGeom prst="rect">
                      <a:avLst/>
                    </a:prstGeom>
                  </pic:spPr>
                </pic:pic>
              </a:graphicData>
            </a:graphic>
          </wp:inline>
        </w:drawing>
      </w:r>
    </w:p>
    <w:p w14:paraId="53579590" w14:textId="37FCFE54" w:rsidR="008D4F3B" w:rsidRDefault="00692B22" w:rsidP="005137AC">
      <w:pPr>
        <w:spacing w:after="0" w:line="240" w:lineRule="auto"/>
      </w:pPr>
      <w:r>
        <w:t>As you know,</w:t>
      </w:r>
      <w:r w:rsidR="005F4B06">
        <w:t xml:space="preserve"> early detection is the key to combating th</w:t>
      </w:r>
      <w:r>
        <w:t>is</w:t>
      </w:r>
      <w:r w:rsidR="005F4B06">
        <w:t xml:space="preserve"> disease.</w:t>
      </w:r>
      <w:r w:rsidR="005F4B06" w:rsidRPr="005F4B06">
        <w:t xml:space="preserve"> </w:t>
      </w:r>
      <w:r>
        <w:t xml:space="preserve">With that in mind, we ask that you discuss with your patient the full ambit of testing that can be done for each of these cancers and test regularly for all of them, irrespective of the usual general population risks and symptoms.  We also advise that even though not on the above list, we are seeing an increase in pancreatic cancer in firefighters throughout the country. </w:t>
      </w:r>
    </w:p>
    <w:p w14:paraId="7FB5A771" w14:textId="77777777" w:rsidR="005137AC" w:rsidRPr="00770C15" w:rsidRDefault="005137AC" w:rsidP="005137AC">
      <w:pPr>
        <w:spacing w:after="0" w:line="240" w:lineRule="auto"/>
        <w:rPr>
          <w:i/>
          <w:iCs/>
        </w:rPr>
      </w:pPr>
    </w:p>
    <w:p w14:paraId="0E40B98A" w14:textId="1D75E673" w:rsidR="00692B22" w:rsidRDefault="00692B22" w:rsidP="005137AC">
      <w:pPr>
        <w:spacing w:after="0" w:line="240" w:lineRule="auto"/>
      </w:pPr>
      <w:r>
        <w:t xml:space="preserve">We </w:t>
      </w:r>
      <w:r w:rsidR="006B130F">
        <w:t>thank you</w:t>
      </w:r>
      <w:r>
        <w:t xml:space="preserve"> for taking the time to read this letter and for providing excellent care to our firefighting community. </w:t>
      </w:r>
    </w:p>
    <w:p w14:paraId="4F169CF2" w14:textId="77777777" w:rsidR="005137AC" w:rsidRDefault="005137AC" w:rsidP="005137AC">
      <w:pPr>
        <w:spacing w:after="0" w:line="240" w:lineRule="auto"/>
      </w:pPr>
    </w:p>
    <w:p w14:paraId="4E1B7CF9" w14:textId="5088F84A" w:rsidR="004B54A8" w:rsidRDefault="006B130F" w:rsidP="005137AC">
      <w:pPr>
        <w:spacing w:after="0" w:line="240" w:lineRule="auto"/>
      </w:pPr>
      <w:r>
        <w:rPr>
          <w:noProof/>
          <w:lang w:eastAsia="en-AU"/>
        </w:rPr>
        <w:drawing>
          <wp:anchor distT="0" distB="0" distL="114300" distR="114300" simplePos="0" relativeHeight="251658240" behindDoc="1" locked="0" layoutInCell="1" allowOverlap="1" wp14:anchorId="553D2787" wp14:editId="3514B551">
            <wp:simplePos x="0" y="0"/>
            <wp:positionH relativeFrom="column">
              <wp:posOffset>0</wp:posOffset>
            </wp:positionH>
            <wp:positionV relativeFrom="paragraph">
              <wp:posOffset>216535</wp:posOffset>
            </wp:positionV>
            <wp:extent cx="615168" cy="276225"/>
            <wp:effectExtent l="0" t="0" r="0" b="0"/>
            <wp:wrapNone/>
            <wp:docPr id="3" name="Picture 3"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air of glasse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168" cy="276225"/>
                    </a:xfrm>
                    <a:prstGeom prst="rect">
                      <a:avLst/>
                    </a:prstGeom>
                  </pic:spPr>
                </pic:pic>
              </a:graphicData>
            </a:graphic>
            <wp14:sizeRelH relativeFrom="page">
              <wp14:pctWidth>0</wp14:pctWidth>
            </wp14:sizeRelH>
            <wp14:sizeRelV relativeFrom="page">
              <wp14:pctHeight>0</wp14:pctHeight>
            </wp14:sizeRelV>
          </wp:anchor>
        </w:drawing>
      </w:r>
      <w:r w:rsidR="00D70581">
        <w:t>Regards.</w:t>
      </w:r>
    </w:p>
    <w:p w14:paraId="0181DC99" w14:textId="76E58C77" w:rsidR="00D70581" w:rsidRDefault="00D70581" w:rsidP="005137AC">
      <w:pPr>
        <w:spacing w:after="0" w:line="240" w:lineRule="auto"/>
      </w:pPr>
    </w:p>
    <w:p w14:paraId="5F4A9928" w14:textId="43313F0C" w:rsidR="005137AC" w:rsidRDefault="005137AC" w:rsidP="005137AC">
      <w:pPr>
        <w:spacing w:after="0" w:line="240" w:lineRule="auto"/>
      </w:pPr>
    </w:p>
    <w:p w14:paraId="534C7EEF" w14:textId="77777777" w:rsidR="005137AC" w:rsidRDefault="005137AC" w:rsidP="005137AC">
      <w:pPr>
        <w:spacing w:after="0" w:line="240" w:lineRule="auto"/>
      </w:pPr>
    </w:p>
    <w:p w14:paraId="0F1F3F98" w14:textId="3CD771B3" w:rsidR="00696BB1" w:rsidRDefault="00D70581" w:rsidP="005137AC">
      <w:pPr>
        <w:spacing w:after="0" w:line="240" w:lineRule="auto"/>
      </w:pPr>
      <w:r>
        <w:t>Bruce S Beasley</w:t>
      </w:r>
    </w:p>
    <w:p w14:paraId="4FAB1ED3" w14:textId="7446435D" w:rsidR="00D70581" w:rsidRDefault="00D70581" w:rsidP="005137AC">
      <w:pPr>
        <w:spacing w:after="0" w:line="240" w:lineRule="auto"/>
      </w:pPr>
      <w:r>
        <w:t>National Director / Chair FCFA Ltd. (Firefighters Cancer foundation Australia).</w:t>
      </w:r>
    </w:p>
    <w:p w14:paraId="10713164" w14:textId="4B3D4215" w:rsidR="00696BB1" w:rsidRDefault="00000000" w:rsidP="005137AC">
      <w:pPr>
        <w:spacing w:after="0" w:line="240" w:lineRule="auto"/>
      </w:pPr>
      <w:hyperlink r:id="rId8" w:history="1">
        <w:r w:rsidR="00696BB1" w:rsidRPr="00D8192A">
          <w:rPr>
            <w:rStyle w:val="Hyperlink"/>
          </w:rPr>
          <w:t>www.fcfa.org.au</w:t>
        </w:r>
      </w:hyperlink>
      <w:r w:rsidR="00696BB1">
        <w:t xml:space="preserve"> </w:t>
      </w:r>
    </w:p>
    <w:p w14:paraId="5662F259" w14:textId="4B62E4A5" w:rsidR="00696BB1" w:rsidRDefault="00000000" w:rsidP="005137AC">
      <w:pPr>
        <w:spacing w:after="0" w:line="240" w:lineRule="auto"/>
      </w:pPr>
      <w:hyperlink r:id="rId9" w:history="1">
        <w:r w:rsidR="00770C15" w:rsidRPr="00A278AE">
          <w:rPr>
            <w:rStyle w:val="Hyperlink"/>
          </w:rPr>
          <w:t>https://content.legislation.vic.gov.au/sites/default/files/0144a0e3-8e06-3542-8015-d5da0191c4b8_19-20aa001%20authorised.pdf</w:t>
        </w:r>
      </w:hyperlink>
      <w:r w:rsidR="00770C15">
        <w:t xml:space="preserve"> </w:t>
      </w:r>
    </w:p>
    <w:p w14:paraId="2BEA5B92" w14:textId="2913F644" w:rsidR="00DF589E" w:rsidRDefault="00DF589E" w:rsidP="00E76CB3"/>
    <w:sectPr w:rsidR="00DF589E" w:rsidSect="005137AC">
      <w:headerReference w:type="default" r:id="rId10"/>
      <w:pgSz w:w="11906" w:h="16838"/>
      <w:pgMar w:top="720" w:right="720" w:bottom="720" w:left="72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B3028" w14:textId="77777777" w:rsidR="00A86476" w:rsidRDefault="00A86476" w:rsidP="00D70581">
      <w:pPr>
        <w:spacing w:after="0" w:line="240" w:lineRule="auto"/>
      </w:pPr>
      <w:r>
        <w:separator/>
      </w:r>
    </w:p>
  </w:endnote>
  <w:endnote w:type="continuationSeparator" w:id="0">
    <w:p w14:paraId="65B8999E" w14:textId="77777777" w:rsidR="00A86476" w:rsidRDefault="00A86476" w:rsidP="00D7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58B51" w14:textId="77777777" w:rsidR="00A86476" w:rsidRDefault="00A86476" w:rsidP="00D70581">
      <w:pPr>
        <w:spacing w:after="0" w:line="240" w:lineRule="auto"/>
      </w:pPr>
      <w:r>
        <w:separator/>
      </w:r>
    </w:p>
  </w:footnote>
  <w:footnote w:type="continuationSeparator" w:id="0">
    <w:p w14:paraId="44F2CB12" w14:textId="77777777" w:rsidR="00A86476" w:rsidRDefault="00A86476" w:rsidP="00D70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691B" w14:textId="561978A7" w:rsidR="005137AC" w:rsidRDefault="005137AC">
    <w:pPr>
      <w:pStyle w:val="Header"/>
    </w:pPr>
    <w:r>
      <w:rPr>
        <w:noProof/>
      </w:rPr>
      <w:drawing>
        <wp:anchor distT="0" distB="0" distL="0" distR="0" simplePos="0" relativeHeight="251659264" behindDoc="0" locked="0" layoutInCell="0" allowOverlap="1" wp14:anchorId="7D41A8B9" wp14:editId="06EDB6CB">
          <wp:simplePos x="0" y="0"/>
          <wp:positionH relativeFrom="margin">
            <wp:align>right</wp:align>
          </wp:positionH>
          <wp:positionV relativeFrom="paragraph">
            <wp:posOffset>-400685</wp:posOffset>
          </wp:positionV>
          <wp:extent cx="925195" cy="847725"/>
          <wp:effectExtent l="0" t="0" r="8255" b="9525"/>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925195" cy="847725"/>
                  </a:xfrm>
                  <a:prstGeom prst="rect">
                    <a:avLst/>
                  </a:prstGeom>
                </pic:spPr>
              </pic:pic>
            </a:graphicData>
          </a:graphic>
          <wp14:sizeRelH relativeFrom="margin">
            <wp14:pctWidth>0</wp14:pctWidth>
          </wp14:sizeRelH>
          <wp14:sizeRelV relativeFrom="margin">
            <wp14:pctHeight>0</wp14:pctHeight>
          </wp14:sizeRelV>
        </wp:anchor>
      </w:drawing>
    </w:r>
  </w:p>
  <w:p w14:paraId="258671B5" w14:textId="77777777" w:rsidR="005137AC" w:rsidRDefault="005137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F4C97BE-B26A-4CE1-92CE-565184528F8D}"/>
    <w:docVar w:name="dgnword-eventsink" w:val="529553536"/>
  </w:docVars>
  <w:rsids>
    <w:rsidRoot w:val="00964328"/>
    <w:rsid w:val="00026998"/>
    <w:rsid w:val="000B538C"/>
    <w:rsid w:val="000C4249"/>
    <w:rsid w:val="000E182B"/>
    <w:rsid w:val="00252456"/>
    <w:rsid w:val="004B54A8"/>
    <w:rsid w:val="005137AC"/>
    <w:rsid w:val="00597385"/>
    <w:rsid w:val="005B716D"/>
    <w:rsid w:val="005F4B06"/>
    <w:rsid w:val="00656EEA"/>
    <w:rsid w:val="00670BFA"/>
    <w:rsid w:val="00692B22"/>
    <w:rsid w:val="00696BB1"/>
    <w:rsid w:val="006B130F"/>
    <w:rsid w:val="00770C15"/>
    <w:rsid w:val="007C056F"/>
    <w:rsid w:val="008032D6"/>
    <w:rsid w:val="008654CC"/>
    <w:rsid w:val="008863A8"/>
    <w:rsid w:val="008D4F3B"/>
    <w:rsid w:val="00964328"/>
    <w:rsid w:val="009C3797"/>
    <w:rsid w:val="00A545AE"/>
    <w:rsid w:val="00A86476"/>
    <w:rsid w:val="00AE5B39"/>
    <w:rsid w:val="00B73B3B"/>
    <w:rsid w:val="00C52000"/>
    <w:rsid w:val="00D04922"/>
    <w:rsid w:val="00D70581"/>
    <w:rsid w:val="00DF589E"/>
    <w:rsid w:val="00E76CB3"/>
    <w:rsid w:val="00E92584"/>
    <w:rsid w:val="00ED2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3A084"/>
  <w15:docId w15:val="{EA21C2A5-A268-4C26-9997-BF1793B7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4A8"/>
    <w:rPr>
      <w:color w:val="0563C1" w:themeColor="hyperlink"/>
      <w:u w:val="single"/>
    </w:rPr>
  </w:style>
  <w:style w:type="character" w:customStyle="1" w:styleId="UnresolvedMention1">
    <w:name w:val="Unresolved Mention1"/>
    <w:basedOn w:val="DefaultParagraphFont"/>
    <w:uiPriority w:val="99"/>
    <w:semiHidden/>
    <w:unhideWhenUsed/>
    <w:rsid w:val="004B54A8"/>
    <w:rPr>
      <w:color w:val="605E5C"/>
      <w:shd w:val="clear" w:color="auto" w:fill="E1DFDD"/>
    </w:rPr>
  </w:style>
  <w:style w:type="character" w:styleId="CommentReference">
    <w:name w:val="annotation reference"/>
    <w:basedOn w:val="DefaultParagraphFont"/>
    <w:uiPriority w:val="99"/>
    <w:semiHidden/>
    <w:unhideWhenUsed/>
    <w:rsid w:val="00692B22"/>
    <w:rPr>
      <w:sz w:val="16"/>
      <w:szCs w:val="16"/>
    </w:rPr>
  </w:style>
  <w:style w:type="paragraph" w:styleId="CommentText">
    <w:name w:val="annotation text"/>
    <w:basedOn w:val="Normal"/>
    <w:link w:val="CommentTextChar"/>
    <w:uiPriority w:val="99"/>
    <w:semiHidden/>
    <w:unhideWhenUsed/>
    <w:rsid w:val="00692B22"/>
    <w:pPr>
      <w:spacing w:line="240" w:lineRule="auto"/>
    </w:pPr>
    <w:rPr>
      <w:sz w:val="20"/>
      <w:szCs w:val="20"/>
    </w:rPr>
  </w:style>
  <w:style w:type="character" w:customStyle="1" w:styleId="CommentTextChar">
    <w:name w:val="Comment Text Char"/>
    <w:basedOn w:val="DefaultParagraphFont"/>
    <w:link w:val="CommentText"/>
    <w:uiPriority w:val="99"/>
    <w:semiHidden/>
    <w:rsid w:val="00692B22"/>
    <w:rPr>
      <w:sz w:val="20"/>
      <w:szCs w:val="20"/>
    </w:rPr>
  </w:style>
  <w:style w:type="paragraph" w:styleId="CommentSubject">
    <w:name w:val="annotation subject"/>
    <w:basedOn w:val="CommentText"/>
    <w:next w:val="CommentText"/>
    <w:link w:val="CommentSubjectChar"/>
    <w:uiPriority w:val="99"/>
    <w:semiHidden/>
    <w:unhideWhenUsed/>
    <w:rsid w:val="00692B22"/>
    <w:rPr>
      <w:b/>
      <w:bCs/>
    </w:rPr>
  </w:style>
  <w:style w:type="character" w:customStyle="1" w:styleId="CommentSubjectChar">
    <w:name w:val="Comment Subject Char"/>
    <w:basedOn w:val="CommentTextChar"/>
    <w:link w:val="CommentSubject"/>
    <w:uiPriority w:val="99"/>
    <w:semiHidden/>
    <w:rsid w:val="00692B22"/>
    <w:rPr>
      <w:b/>
      <w:bCs/>
      <w:sz w:val="20"/>
      <w:szCs w:val="20"/>
    </w:rPr>
  </w:style>
  <w:style w:type="paragraph" w:styleId="Header">
    <w:name w:val="header"/>
    <w:basedOn w:val="Normal"/>
    <w:link w:val="HeaderChar"/>
    <w:uiPriority w:val="99"/>
    <w:unhideWhenUsed/>
    <w:rsid w:val="00D70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581"/>
  </w:style>
  <w:style w:type="paragraph" w:styleId="Footer">
    <w:name w:val="footer"/>
    <w:basedOn w:val="Normal"/>
    <w:link w:val="FooterChar"/>
    <w:uiPriority w:val="99"/>
    <w:unhideWhenUsed/>
    <w:rsid w:val="00D70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581"/>
  </w:style>
  <w:style w:type="paragraph" w:styleId="BalloonText">
    <w:name w:val="Balloon Text"/>
    <w:basedOn w:val="Normal"/>
    <w:link w:val="BalloonTextChar"/>
    <w:uiPriority w:val="99"/>
    <w:semiHidden/>
    <w:unhideWhenUsed/>
    <w:rsid w:val="000C4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fa.org.au"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ontent.legislation.vic.gov.au/sites/default/files/0144a0e3-8e06-3542-8015-d5da0191c4b8_19-20aa001%20authoris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Bunney</dc:creator>
  <cp:lastModifiedBy>Jane Quirk</cp:lastModifiedBy>
  <cp:revision>3</cp:revision>
  <dcterms:created xsi:type="dcterms:W3CDTF">2023-03-09T04:06:00Z</dcterms:created>
  <dcterms:modified xsi:type="dcterms:W3CDTF">2023-03-20T04:34:00Z</dcterms:modified>
</cp:coreProperties>
</file>